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Projektor laserowy na dom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Projektor laserowy na dom to świetny element, który można wykorzystać do stworzenia świątecznych dekoracji. Kolorowe światło emitowane przez projektor sprawia, że dom zyska charakterystycznego klimatu.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Projektor laserowy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Projektor laserowy na dom</w:t>
      </w:r>
      <w:r>
        <w:rPr>
          <w:rFonts w:ascii="calibri" w:hAnsi="calibri" w:eastAsia="calibri" w:cs="calibri"/>
          <w:sz w:val="24"/>
          <w:szCs w:val="24"/>
        </w:rPr>
        <w:t xml:space="preserve"> to sprzęt umożliwiający wyświetlanie ozdobnego światła na elewacji. Do wykonania obudowy wykorzystano wysokiej jakości tworzywa sztuczne zaś reflektor jest ze szkła. To urządzenie, które z łatwością można samemu zamontować ponieważ projektor laserowy na dom jest prosty w instalacji. Model TOP-A1b posiada pięć różnych trybów pracy, dzięki którym uzyskasz świetny klimat na zewnątrz domu. Użytkownik z łatwością może przełączać się pomiędzy poszczególnymi trybami według indywidualnego uznania. Światło jakie emituje ten projektor jest barwy zielonej i czerwonej. Ponadto w zestawie jest dołączony odpowiedni zasilacz dzięki czemu nie trzeba samodzielnie go kupować.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12px; height:81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Specyfikacja projektora laserowego na dom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Projektor laserowy na dom</w:t>
      </w:r>
      <w:r>
        <w:rPr>
          <w:rFonts w:ascii="calibri" w:hAnsi="calibri" w:eastAsia="calibri" w:cs="calibri"/>
          <w:sz w:val="24"/>
          <w:szCs w:val="24"/>
        </w:rPr>
        <w:t xml:space="preserve"> TOP-A1b posiada maksymalny zasięg działania, który wynosi aż 30 metrów co jest bardzo dobrym wynikiem oraz może oświetlić powierzchnie o wielkości 279 metrów kwadratowych. Moc jaką posiada to urządzenie to 5W. Obudowa projektora posiada stopień ochrony IP44 dzięki czemu może on bezproblemowo działać na terenach zewnętrznych.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ten bez problemu kupisz w internetowym sklepie z oświetleniem Leddo. Sprawdź już dziś: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https://leddo.pl/projektor-laserowy-polux-top-a1a-5-trybow-zasilacz.html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eddo.pl/projektor-laserowy-polux-top-a1a-5-trybow-zasilac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2024-05-02T04:51:24+02:00</dcterms:created>
  <dcterms:modified xsi:type="dcterms:W3CDTF">2024-05-02T04:51:24+02:00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